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B1" w:rsidRDefault="00AA59B1" w:rsidP="00AA5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  <w:sz w:val="28"/>
          <w:szCs w:val="28"/>
        </w:rPr>
        <w:t>Счетной палатой Свердловской области</w:t>
      </w:r>
      <w:r>
        <w:rPr>
          <w:color w:val="000000"/>
          <w:sz w:val="28"/>
          <w:szCs w:val="28"/>
        </w:rPr>
        <w:t> в рамках контрольного мероприятия «Проверка использования средств областного бюджета, выделенных в 2019 и 2020 годах на организацию предоставления дополнительного образования детей, в том числе на внедрение персонифицированного финансирования дополнительного образования детей в рамках реализации регионального проекта «Успех каждого ребенка» (по согласованию с контрольно-счетными органами муниципальных образований, расположенных на территории Свердловской области)» </w:t>
      </w:r>
      <w:r>
        <w:rPr>
          <w:b/>
          <w:bCs/>
          <w:color w:val="000000"/>
          <w:sz w:val="28"/>
          <w:szCs w:val="28"/>
        </w:rPr>
        <w:t>с целью оценки уровня информированности</w:t>
      </w:r>
      <w:proofErr w:type="gramEnd"/>
      <w:r>
        <w:rPr>
          <w:b/>
          <w:bCs/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 о внедрении на территории Свердловской области персонифицированного финансирования дополнительного </w:t>
      </w:r>
      <w:r>
        <w:rPr>
          <w:b/>
          <w:bCs/>
          <w:color w:val="000000"/>
          <w:sz w:val="28"/>
          <w:szCs w:val="28"/>
        </w:rPr>
        <w:t>проводится опрос жителей Свердловской области</w:t>
      </w:r>
      <w:r>
        <w:rPr>
          <w:color w:val="000000"/>
          <w:sz w:val="28"/>
          <w:szCs w:val="28"/>
        </w:rPr>
        <w:t>.</w:t>
      </w:r>
    </w:p>
    <w:p w:rsidR="00AA59B1" w:rsidRDefault="00AA59B1" w:rsidP="00AA5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A59B1" w:rsidRDefault="00AA59B1" w:rsidP="00AA5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Предлагаем Вам принять участие в опросе, а также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разместить информацию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(</w:t>
      </w:r>
      <w:r>
        <w:rPr>
          <w:rStyle w:val="b-pseudo-link"/>
          <w:b/>
          <w:bCs/>
          <w:color w:val="666699"/>
          <w:sz w:val="28"/>
          <w:szCs w:val="28"/>
        </w:rPr>
        <w:t>прилагается</w:t>
      </w:r>
      <w:r>
        <w:rPr>
          <w:b/>
          <w:bCs/>
          <w:color w:val="000000"/>
          <w:sz w:val="28"/>
          <w:szCs w:val="28"/>
          <w:u w:val="single"/>
        </w:rPr>
        <w:t>) о проведении опроса на официальных сайтах контрольно-счетных органов</w:t>
      </w:r>
      <w:r>
        <w:rPr>
          <w:color w:val="000000"/>
          <w:sz w:val="28"/>
          <w:szCs w:val="28"/>
        </w:rPr>
        <w:t>.</w:t>
      </w:r>
    </w:p>
    <w:p w:rsidR="00AA59B1" w:rsidRDefault="00AA59B1" w:rsidP="00AA5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Также в целях наибольшего охвата респондентов предлагаем Вам рассмотреть возможность размещения информации об опросе на официальном сайте Вашего муниципального образования.</w:t>
      </w:r>
    </w:p>
    <w:p w:rsidR="00AA59B1" w:rsidRDefault="00AA59B1" w:rsidP="00AA59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A59B1" w:rsidRDefault="00AA59B1" w:rsidP="00AA59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A59B1" w:rsidRDefault="00AA59B1" w:rsidP="00AA59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«Название новости:</w:t>
      </w:r>
      <w:r>
        <w:rPr>
          <w:color w:val="000000"/>
          <w:sz w:val="28"/>
          <w:szCs w:val="28"/>
        </w:rPr>
        <w:t> Оценка уровня информированности граждан Свердловской области о реализации системы персонифицированного финансирования дополнительного образования.</w:t>
      </w:r>
    </w:p>
    <w:p w:rsidR="00AA59B1" w:rsidRDefault="00AA59B1" w:rsidP="00AA59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Новость: </w:t>
      </w:r>
      <w:r>
        <w:rPr>
          <w:color w:val="000000"/>
          <w:sz w:val="28"/>
          <w:szCs w:val="28"/>
        </w:rPr>
        <w:t>Счетная палата Свердловской области совместно с контрольно-счетными органами, муниципальных образований, расположенных на территории Свердловской области, изучает вопросы внедрения на территории Свердловской области системы персонифицированного финансирования дополнительного образования.</w:t>
      </w:r>
    </w:p>
    <w:p w:rsidR="00AA59B1" w:rsidRDefault="00AA59B1" w:rsidP="00AA59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Принять участие в опросе можно, пройдя по ссылке (</w:t>
      </w:r>
      <w:hyperlink r:id="rId4" w:tgtFrame="_blank" w:history="1">
        <w:r>
          <w:rPr>
            <w:rStyle w:val="a4"/>
            <w:color w:val="2222CC"/>
            <w:sz w:val="28"/>
            <w:szCs w:val="28"/>
          </w:rPr>
          <w:t>https://forms.gle/BbvauuW8cma2Wb3R8</w:t>
        </w:r>
      </w:hyperlink>
      <w:r>
        <w:rPr>
          <w:color w:val="000000"/>
          <w:sz w:val="28"/>
          <w:szCs w:val="28"/>
        </w:rPr>
        <w:t>).</w:t>
      </w:r>
    </w:p>
    <w:p w:rsidR="00AA59B1" w:rsidRDefault="00AA59B1" w:rsidP="00AA59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Все данные, полученные в результате этого исследования, будут использоваться только в обобщенном виде.</w:t>
      </w:r>
    </w:p>
    <w:p w:rsidR="00AA59B1" w:rsidRDefault="00AA59B1" w:rsidP="00AA59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Благодарим Вас за участие и уделенное время!»</w:t>
      </w:r>
    </w:p>
    <w:p w:rsidR="00F86BD9" w:rsidRDefault="00F86BD9"/>
    <w:sectPr w:rsidR="00F86BD9" w:rsidSect="00F8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B1"/>
    <w:rsid w:val="00AA59B1"/>
    <w:rsid w:val="00F8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AA59B1"/>
  </w:style>
  <w:style w:type="character" w:styleId="a4">
    <w:name w:val="Hyperlink"/>
    <w:basedOn w:val="a0"/>
    <w:uiPriority w:val="99"/>
    <w:semiHidden/>
    <w:unhideWhenUsed/>
    <w:rsid w:val="00AA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bvauuW8cma2Wb3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adm-ngo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rev02</dc:creator>
  <cp:keywords/>
  <dc:description/>
  <cp:lastModifiedBy>rev02</cp:lastModifiedBy>
  <cp:revision>3</cp:revision>
  <dcterms:created xsi:type="dcterms:W3CDTF">2021-05-17T04:19:00Z</dcterms:created>
  <dcterms:modified xsi:type="dcterms:W3CDTF">2021-05-17T04:19:00Z</dcterms:modified>
</cp:coreProperties>
</file>